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D8" w:rsidRPr="00EE76E9" w:rsidRDefault="006C2BD8" w:rsidP="00EE76E9">
      <w:pPr>
        <w:rPr>
          <w:b/>
        </w:rPr>
      </w:pPr>
      <w:r w:rsidRPr="00EE76E9">
        <w:rPr>
          <w:b/>
        </w:rPr>
        <w:t>Cadillac Hill</w:t>
      </w:r>
    </w:p>
    <w:p w:rsidR="006C2BD8" w:rsidRDefault="006C2BD8"/>
    <w:p w:rsidR="006C2BD8" w:rsidRDefault="006C2BD8" w:rsidP="00EE76E9">
      <w:r>
        <w:t xml:space="preserve">Coordinates: </w:t>
      </w:r>
      <w:r w:rsidRPr="00EE76E9">
        <w:t>45.7990 109.1053</w:t>
      </w:r>
    </w:p>
    <w:p w:rsidR="006C2BD8" w:rsidRDefault="006C2BD8" w:rsidP="00EE76E9">
      <w:r>
        <w:t xml:space="preserve">Nearest town: </w:t>
      </w:r>
      <w:smartTag w:uri="urn:schemas-microsoft-com:office:smarttags" w:element="City">
        <w:smartTag w:uri="urn:schemas-microsoft-com:office:smarttags" w:element="place">
          <w:r>
            <w:t>Columbus</w:t>
          </w:r>
        </w:smartTag>
      </w:smartTag>
      <w:r>
        <w:t>, about 14 miles to the southwest</w:t>
      </w:r>
    </w:p>
    <w:p w:rsidR="006C2BD8" w:rsidRDefault="006C2BD8" w:rsidP="00EE76E9">
      <w:r>
        <w:t>Elevation: 4,500 ft</w:t>
      </w:r>
    </w:p>
    <w:p w:rsidR="006C2BD8" w:rsidRDefault="006C2BD8" w:rsidP="00EE76E9">
      <w:r>
        <w:t>Height of tower: 20 m</w:t>
      </w:r>
    </w:p>
    <w:p w:rsidR="006C2BD8" w:rsidRDefault="006C2BD8" w:rsidP="00EE76E9">
      <w:r>
        <w:t>Height of instruments: Not documented; presumed to be standard NRG configuration at 20 m</w:t>
      </w:r>
    </w:p>
    <w:p w:rsidR="006C2BD8" w:rsidRDefault="006C2BD8" w:rsidP="00EE76E9">
      <w:r>
        <w:t>Wind vane orientation: 17 degrees magnetic. (Declination 12d 38m East)</w:t>
      </w:r>
    </w:p>
    <w:p w:rsidR="006C2BD8" w:rsidRDefault="006C2BD8" w:rsidP="00E47610">
      <w:r>
        <w:t>Logger: NRG Wind Explorer</w:t>
      </w:r>
    </w:p>
    <w:p w:rsidR="006C2BD8" w:rsidRDefault="006C2BD8"/>
    <w:p w:rsidR="006C2BD8" w:rsidRPr="00EE76E9" w:rsidRDefault="006C2BD8" w:rsidP="00EE76E9">
      <w:pPr>
        <w:pStyle w:val="Heading3"/>
        <w:rPr>
          <w:rFonts w:ascii="Times New Roman" w:hAnsi="Times New Roman"/>
          <w:b w:val="0"/>
          <w:bCs/>
          <w:snapToGrid w:val="0"/>
          <w:u w:val="single"/>
        </w:rPr>
      </w:pPr>
      <w:r w:rsidRPr="00EE76E9">
        <w:rPr>
          <w:rFonts w:ascii="Times New Roman" w:hAnsi="Times New Roman"/>
          <w:b w:val="0"/>
          <w:bCs/>
          <w:snapToGrid w:val="0"/>
          <w:u w:val="single"/>
        </w:rPr>
        <w:t xml:space="preserve">Quality Control </w:t>
      </w:r>
    </w:p>
    <w:p w:rsidR="006C2BD8" w:rsidRDefault="006C2BD8" w:rsidP="00EE76E9"/>
    <w:p w:rsidR="006C2BD8" w:rsidRDefault="006C2BD8" w:rsidP="00EE76E9">
      <w:r>
        <w:t>Data collection starts: 7-28-02</w:t>
      </w:r>
    </w:p>
    <w:p w:rsidR="006C2BD8" w:rsidRDefault="006C2BD8" w:rsidP="00EE76E9">
      <w:r>
        <w:t>Data collection ends: 8-4-05</w:t>
      </w:r>
    </w:p>
    <w:p w:rsidR="006C2BD8" w:rsidRDefault="006C2BD8" w:rsidP="00EE76E9">
      <w:r>
        <w:t>Data recovery: 62%</w:t>
      </w:r>
    </w:p>
    <w:p w:rsidR="006C2BD8" w:rsidRDefault="006C2BD8" w:rsidP="00EE76E9">
      <w:pPr>
        <w:ind w:firstLine="720"/>
      </w:pPr>
      <w:r>
        <w:t xml:space="preserve">Missing data: </w:t>
      </w:r>
    </w:p>
    <w:p w:rsidR="006C2BD8" w:rsidRDefault="006C2BD8" w:rsidP="00EE76E9">
      <w:pPr>
        <w:ind w:firstLine="720"/>
      </w:pPr>
      <w:r>
        <w:t>3-13-03 to 1-22-04</w:t>
      </w:r>
    </w:p>
    <w:p w:rsidR="006C2BD8" w:rsidRDefault="006C2BD8" w:rsidP="00EE76E9">
      <w:pPr>
        <w:ind w:firstLine="720"/>
      </w:pPr>
      <w:r>
        <w:t>9-5-04 to 12-09-04</w:t>
      </w:r>
    </w:p>
    <w:p w:rsidR="006C2BD8" w:rsidRDefault="006C2BD8" w:rsidP="00EE76E9">
      <w:r>
        <w:t>Observations used by DEQ: 98%</w:t>
      </w:r>
    </w:p>
    <w:p w:rsidR="006C2BD8" w:rsidRDefault="006C2BD8" w:rsidP="00EE76E9"/>
    <w:p w:rsidR="006C2BD8" w:rsidRDefault="006C2BD8" w:rsidP="00EE76E9">
      <w:r>
        <w:t>- Some periods withheld from analysis because no wind speed and/or flatline wind direction, as judged by DEQ.</w:t>
      </w:r>
    </w:p>
    <w:p w:rsidR="006C2BD8" w:rsidRDefault="006C2BD8" w:rsidP="00EE76E9">
      <w:r>
        <w:t xml:space="preserve">-Data believed to be Mountain Daylight Time.  </w:t>
      </w:r>
    </w:p>
    <w:p w:rsidR="006C2BD8" w:rsidRDefault="006C2BD8" w:rsidP="00EE76E9">
      <w:r>
        <w:t>-Tower originally was erected as part of NREL’s net metering/irrigation project.</w:t>
      </w:r>
    </w:p>
    <w:p w:rsidR="006C2BD8" w:rsidRDefault="006C2BD8"/>
    <w:p w:rsidR="006C2BD8" w:rsidRDefault="006C2BD8"/>
    <w:sectPr w:rsidR="006C2BD8" w:rsidSect="002056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6E9"/>
    <w:rsid w:val="0020562B"/>
    <w:rsid w:val="00302E3C"/>
    <w:rsid w:val="003D11DC"/>
    <w:rsid w:val="004C60CD"/>
    <w:rsid w:val="004F1296"/>
    <w:rsid w:val="006B530A"/>
    <w:rsid w:val="006C2BD8"/>
    <w:rsid w:val="007E56C2"/>
    <w:rsid w:val="009745ED"/>
    <w:rsid w:val="009E0A5D"/>
    <w:rsid w:val="00A54464"/>
    <w:rsid w:val="00AC5BF3"/>
    <w:rsid w:val="00B74A38"/>
    <w:rsid w:val="00C021A9"/>
    <w:rsid w:val="00E318D7"/>
    <w:rsid w:val="00E47610"/>
    <w:rsid w:val="00EE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6E9"/>
    <w:rPr>
      <w:rFonts w:ascii="Times New Roman" w:eastAsia="Times New Roman" w:hAnsi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76E9"/>
    <w:pPr>
      <w:keepNext/>
      <w:outlineLvl w:val="2"/>
    </w:pPr>
    <w:rPr>
      <w:rFonts w:ascii="Arial" w:hAnsi="Arial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E76E9"/>
    <w:rPr>
      <w:rFonts w:ascii="Arial" w:hAnsi="Arial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112</Words>
  <Characters>640</Characters>
  <Application>Microsoft Office Outlook</Application>
  <DocSecurity>0</DocSecurity>
  <Lines>0</Lines>
  <Paragraphs>0</Paragraphs>
  <ScaleCrop>false</ScaleCrop>
  <Company>Governor's 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CB6945</dc:creator>
  <cp:keywords/>
  <dc:description/>
  <cp:lastModifiedBy>CB6945</cp:lastModifiedBy>
  <cp:revision>5</cp:revision>
  <dcterms:created xsi:type="dcterms:W3CDTF">2010-04-19T17:30:00Z</dcterms:created>
  <dcterms:modified xsi:type="dcterms:W3CDTF">2010-04-26T16:13:00Z</dcterms:modified>
</cp:coreProperties>
</file>